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72" w:rsidRDefault="000D6F72" w:rsidP="00A857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D6F72" w:rsidRDefault="000D6F72" w:rsidP="00A857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469864"/>
            <wp:effectExtent l="0" t="0" r="6350" b="7620"/>
            <wp:docPr id="1" name="Рисунок 1" descr="C:\Users\Гульназ\AppData\Local\Microsoft\Windows\Temporary Internet Files\Content.Word\рабочая программа по обществу 9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наз\AppData\Local\Microsoft\Windows\Temporary Internet Files\Content.Word\рабочая программа по обществу 9 клас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6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57DD" w:rsidRPr="00901078" w:rsidRDefault="00A857DD" w:rsidP="00A857D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Планируемые предметные результаты освоения </w:t>
      </w:r>
      <w:r w:rsidRPr="0090107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 курсу «Обществознание»: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Личностными результатами, 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формируемыми при изучении данного курса, являются: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мотивированность</w:t>
      </w:r>
      <w:proofErr w:type="spellEnd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1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901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результаты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обществознания выпускниками основной школы проявляются </w:t>
      </w:r>
      <w:proofErr w:type="gramStart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</w:t>
      </w:r>
      <w:proofErr w:type="gramEnd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овладении</w:t>
      </w:r>
      <w:proofErr w:type="gramEnd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1. использование элементов причинно-следственного анализа;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2. исследование несложных реальных связей и зависимостей;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поиск и извлечение нужной информации по заданной теме в адаптированных источниках различного типа;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5.перевод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объяснение изученных положений на конкретных примерах;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7. 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8. определение собственного отношения к явлениям современной жизни, формулирование своей точки зрения.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Предметными результатами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выпускниками основной школы содержания программы по обществознанию являются в сфере: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5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познавательной·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·-знание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·-знания,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·-умения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</w:t>
      </w:r>
      <w:proofErr w:type="gramEnd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одобряемых в современном российском обществе социальных ценностей;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ценностно-мотивационной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приверженность гуманистическим и демократическим ценностям, патриотизму и гражданственности;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A85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рудовой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· -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·- понимание значения трудовой деятельности для личности и для общества;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э</w:t>
      </w:r>
      <w:r w:rsidRPr="00A85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стетической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понимание специфики познания мира средствами искусства в соотнесении с другими способами познания;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роли искусства в становлении личности и в жизни общества;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определяющих признаков коммуникативной деятельности в сравнении с другими видами деятельности;</w:t>
      </w:r>
    </w:p>
    <w:p w:rsidR="00A857DD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A857DD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A857DD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значения коммуникации в межличностном общении;</w:t>
      </w:r>
    </w:p>
    <w:p w:rsidR="00A857DD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отдельными приемами и техниками преодоления конфликтов</w:t>
      </w: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901078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Планируемые предметные результаты освоения </w:t>
      </w:r>
      <w:r w:rsidRPr="00901078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по курсу в 9 классе:</w:t>
      </w:r>
    </w:p>
    <w:p w:rsidR="00A857DD" w:rsidRPr="00901078" w:rsidRDefault="00A857DD" w:rsidP="00A857DD">
      <w:pPr>
        <w:shd w:val="clear" w:color="auto" w:fill="FFFFFF"/>
        <w:spacing w:after="0" w:line="240" w:lineRule="auto"/>
        <w:ind w:left="29" w:firstLine="822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Личностные результаты: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Воспитание российской гражданской идентичности: патриотизма, осознание своей этнической принадлежности, знание истории, языка, культуры своего народа, своего края,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способности</w:t>
      </w:r>
      <w:proofErr w:type="gramEnd"/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857DD" w:rsidRPr="00901078" w:rsidRDefault="00A857DD" w:rsidP="00A857DD">
      <w:pPr>
        <w:shd w:val="clear" w:color="auto" w:fill="FFFFFF"/>
        <w:spacing w:after="0" w:line="240" w:lineRule="auto"/>
        <w:ind w:left="29" w:firstLine="822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901078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Pr="00901078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результаты: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логическое рассуждение</w:t>
      </w:r>
      <w:proofErr w:type="gramEnd"/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умозаключение (индуктивное, дедуктивное и по аналогии) и делать выводы;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навыки смыслового чтения;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ИКТ–компетенции</w:t>
      </w:r>
      <w:proofErr w:type="gramEnd"/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857DD" w:rsidRPr="00901078" w:rsidRDefault="00A857DD" w:rsidP="00A857DD">
      <w:pPr>
        <w:shd w:val="clear" w:color="auto" w:fill="FFFFFF"/>
        <w:spacing w:after="0" w:line="240" w:lineRule="auto"/>
        <w:ind w:left="29" w:firstLine="822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Предметные результаты 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основ гражданской, </w:t>
      </w:r>
      <w:proofErr w:type="spellStart"/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этнонациональной</w:t>
      </w:r>
      <w:proofErr w:type="spellEnd"/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социальной, культурной самоидентификации личности обучающегося,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овладение базовыми обществоведческими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</w:t>
      </w: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опыта историко-культурного, цивилизационного подхода к оценке социальных явлений, современных глобальных процессов;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умений применения знаний для осмысления сущности современных общественных явлений, жизни в современном поликультурном, </w:t>
      </w:r>
      <w:proofErr w:type="spellStart"/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полиэтничном</w:t>
      </w:r>
      <w:proofErr w:type="spellEnd"/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многоконфессиональном мире;</w:t>
      </w:r>
    </w:p>
    <w:p w:rsidR="00A857DD" w:rsidRPr="00901078" w:rsidRDefault="00A857DD" w:rsidP="00A857DD">
      <w:pPr>
        <w:numPr>
          <w:ilvl w:val="0"/>
          <w:numId w:val="3"/>
        </w:numPr>
        <w:shd w:val="clear" w:color="auto" w:fill="FFFFFF"/>
        <w:suppressAutoHyphens/>
        <w:overflowPunct w:val="0"/>
        <w:autoSpaceDE w:val="0"/>
        <w:spacing w:after="0" w:line="240" w:lineRule="auto"/>
        <w:ind w:left="426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важнейших культурно-исторических ориентиров для гражданской, </w:t>
      </w:r>
      <w:proofErr w:type="spellStart"/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этнонациональной</w:t>
      </w:r>
      <w:proofErr w:type="spellEnd"/>
      <w:r w:rsidRPr="009010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социальной, культурной самоидентификации личности, миропонимания и познания современного общества </w:t>
      </w:r>
    </w:p>
    <w:p w:rsidR="00A857DD" w:rsidRPr="00901078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Pr="00901078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Pr="00901078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Pr="00901078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Pr="00901078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Pr="00901078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Pr="00901078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Pr="00901078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Pr="00901078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Pr="00901078" w:rsidRDefault="00A857DD" w:rsidP="00A857DD">
      <w:pPr>
        <w:shd w:val="clear" w:color="auto" w:fill="FFFFFF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857DD" w:rsidRPr="00901078" w:rsidRDefault="00A857DD" w:rsidP="00A85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курса.</w:t>
      </w:r>
    </w:p>
    <w:p w:rsidR="00A857DD" w:rsidRPr="00901078" w:rsidRDefault="00A857DD" w:rsidP="00A857D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 класс.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1: Политика.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и власть. Роль политики в жизни общества. Основные направления политической деятельности. Разделение властей.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и признаки государства. Государственный суверенитет. Формы государства: формы правления, территориально-государственное устройство. Внутренние и внешние функции государства. 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Политический режим. Демократия, авторитаризм и тоталитаризм. Демократические ценности. </w:t>
      </w:r>
      <w:r w:rsidRPr="009010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Развитие демократии в современном мире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Гражданское общество и правовое государство. Условия и пути становления  гражданского общества и правового государства в РФ. Местное самоуправление.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граждан в политической жизни.  Выборы. Отличительные черты выборов в демократическом обществе. Референдум. Выборы в РФ. Опасность политического экстремизма.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Политические партии и движения, их роль в общественной жизни. Политические партии и движения в РФ. Участие партий в выборах.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Средства массовой информации в политической жизни.  Влияние на политические настроения в обществе и позиции избирателя. Роль СМИ в предвыборной борьбе. 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2:  Право.     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и его роль в жизни общества и государства. </w:t>
      </w:r>
      <w:r w:rsidRPr="009010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Принципы права. Субъекты права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права.  Понятие нормы права. Нормативный правовой акт.  Виды нормативных правовых актов (законы, указы, постановления). Система законодательства.  </w:t>
      </w:r>
      <w:r w:rsidRPr="009010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Правовая информация.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Правоотношения как форма общественных отношений.  Виды правоотношений. Структура правоотношений. Участники правоотношения. Понятие правоспособности и дееспособности. Особенности правового статуса несовершеннолетних.  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и виды правонарушений.  Понятие и виды юридической ответственности. Правомерное поведение. Признаки и виды правонарушений.  Юридическая ответственность (понятие, принципы, виды). Понятие прав, свобод и обязанностей. </w:t>
      </w:r>
      <w:r w:rsidRPr="009010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Презумпция невиновности. 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Правоохранительные органы. Судебная система РФ.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Конституция  Российской Федерации. Основы конституционного строя Российской Федерации. Народовластие.  Федеративное устройство России. Президент Российской Федерации.  Органы законодательной и исполнительной 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власти в Российской Федерации.  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Конституционные основы судебной системы РФ. Правоохранительные органы. Судебная система России. Конституционный суд РФ. Система судов общей юрисдикции. Прокуратура. Адвокатура. Нотариат. Милиция. Взаимоотношения органов государственной власти и граждан.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Гражданство. Понятие гражданства РФ. Права, свободы человека и гражданина в России, их гарантии. Конституционные обязанности гражданина. Международно-правовая защита прав человека. Декларация прав человека как гарантия свободы личности в современном обществе. </w:t>
      </w:r>
      <w:r w:rsidRPr="009010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Механизмы реализации и защиты  прав и свобод человека  и гражданина.</w:t>
      </w: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правового статуса несовершеннолетних.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Правовые основы гражданских правоотношений. Физические и юридические лица. Правоспособность и дееспособность участников гражданских правоотношений. Дееспособность несовершеннолетних. Право собственности. Право собственности на землю.  Основные виды гражданско-правовых договоров. Права потребителей. Жилищные правоотношения. 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Семейные правоотношения. Порядок и условия заключения брака. Права и обязанности родителей и детей.  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отношений в области образования. Право на образование. Порядок приема в образовательные учреждения начального и среднего профессионального образования. Дополнительное образование детей.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труд. Трудовые правоотношения. Трудоустройство несовершеннолетних. Правовой статус несовершеннолетнего работника. </w:t>
      </w:r>
    </w:p>
    <w:p w:rsidR="00A857DD" w:rsidRPr="00901078" w:rsidRDefault="00A857DD" w:rsidP="00A857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правоотношения. Административное правонарушение. Виды административных наказаний.</w:t>
      </w:r>
    </w:p>
    <w:p w:rsidR="00A857DD" w:rsidRPr="00901078" w:rsidRDefault="00A857DD" w:rsidP="00A857DD">
      <w:pPr>
        <w:widowControl w:val="0"/>
        <w:shd w:val="clear" w:color="auto" w:fill="FFFFFF"/>
        <w:tabs>
          <w:tab w:val="center" w:pos="47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Уголовное право.  Преступление (понятие, состав). Необходимая оборона и крайняя необходимость. Основания  привлечения и освобождения от уголовной ответственности. Уголовная ответственность несовершеннолетних. Понятие и цели уголовного наказания. Виды наказаний.</w:t>
      </w:r>
    </w:p>
    <w:p w:rsidR="00A857DD" w:rsidRPr="00901078" w:rsidRDefault="00A857DD" w:rsidP="00A857DD">
      <w:pPr>
        <w:widowControl w:val="0"/>
        <w:shd w:val="clear" w:color="auto" w:fill="FFFFFF"/>
        <w:tabs>
          <w:tab w:val="center" w:pos="47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права. Жилищные правоотношения.</w:t>
      </w:r>
    </w:p>
    <w:p w:rsidR="00A857DD" w:rsidRPr="00901078" w:rsidRDefault="00A857DD" w:rsidP="00A857DD">
      <w:pPr>
        <w:widowControl w:val="0"/>
        <w:shd w:val="clear" w:color="auto" w:fill="FFFFFF"/>
        <w:tabs>
          <w:tab w:val="center" w:pos="47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Международн</w:t>
      </w:r>
      <w:proofErr w:type="gramStart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правовая защита жертв вооруженных конфликтов. Право на жизнь.</w:t>
      </w:r>
    </w:p>
    <w:p w:rsidR="00A857DD" w:rsidRPr="00901078" w:rsidRDefault="00A857DD" w:rsidP="00A857DD">
      <w:pPr>
        <w:widowControl w:val="0"/>
        <w:shd w:val="clear" w:color="auto" w:fill="FFFFFF"/>
        <w:tabs>
          <w:tab w:val="center" w:pos="47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отношений в сфере образования</w:t>
      </w:r>
    </w:p>
    <w:p w:rsidR="00144C38" w:rsidRDefault="00144C38"/>
    <w:p w:rsidR="00A857DD" w:rsidRDefault="00A857DD"/>
    <w:p w:rsidR="00A857DD" w:rsidRDefault="00A857DD"/>
    <w:p w:rsidR="00A857DD" w:rsidRPr="00901078" w:rsidRDefault="00A857DD" w:rsidP="00A857DD">
      <w:pPr>
        <w:spacing w:after="0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  <w:r w:rsidRPr="00901078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Календарно - тематическое планирование по предмету «Обществознание»    для 9 класса</w:t>
      </w:r>
    </w:p>
    <w:p w:rsidR="00A857DD" w:rsidRPr="00901078" w:rsidRDefault="00A857DD" w:rsidP="00A857DD">
      <w:pPr>
        <w:spacing w:after="0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tbl>
      <w:tblPr>
        <w:tblStyle w:val="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2126"/>
        <w:gridCol w:w="6379"/>
        <w:gridCol w:w="3260"/>
      </w:tblGrid>
      <w:tr w:rsidR="00A857DD" w:rsidRPr="00901078" w:rsidTr="005D69CE">
        <w:trPr>
          <w:trHeight w:val="9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№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Планируемая 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Фактическая дата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Примечание</w:t>
            </w:r>
          </w:p>
        </w:tc>
      </w:tr>
      <w:tr w:rsidR="00A857DD" w:rsidRPr="00901078" w:rsidTr="005D69CE">
        <w:trPr>
          <w:trHeight w:val="314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5D69CE" w:rsidP="00BF1B63">
            <w:pPr>
              <w:spacing w:line="276" w:lineRule="auto"/>
              <w:jc w:val="center"/>
              <w:rPr>
                <w:b/>
                <w:color w:val="231F20"/>
                <w:sz w:val="28"/>
                <w:szCs w:val="28"/>
              </w:rPr>
            </w:pPr>
            <w:r>
              <w:rPr>
                <w:b/>
                <w:color w:val="231F20"/>
                <w:sz w:val="28"/>
                <w:szCs w:val="28"/>
              </w:rPr>
              <w:t xml:space="preserve">Введение. Политика (9 </w:t>
            </w:r>
            <w:r w:rsidR="00A857DD" w:rsidRPr="00901078">
              <w:rPr>
                <w:b/>
                <w:color w:val="231F20"/>
                <w:sz w:val="28"/>
                <w:szCs w:val="28"/>
              </w:rPr>
              <w:t>часов)</w:t>
            </w:r>
          </w:p>
        </w:tc>
      </w:tr>
      <w:tr w:rsidR="00A857DD" w:rsidRPr="00901078" w:rsidTr="005D69CE">
        <w:trPr>
          <w:trHeight w:val="3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Введение. Политика и власть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3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Государство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Политические режимы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3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Правовое государство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241E24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Гражданское общество и государство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3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241E24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4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241E24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241E24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Повто</w:t>
            </w:r>
            <w:r w:rsidR="005D69CE">
              <w:rPr>
                <w:color w:val="231F20"/>
                <w:sz w:val="28"/>
                <w:szCs w:val="28"/>
              </w:rPr>
              <w:t>рительно-обобщающий урок по главе</w:t>
            </w:r>
            <w:r w:rsidRPr="00901078">
              <w:rPr>
                <w:color w:val="231F20"/>
                <w:sz w:val="28"/>
                <w:szCs w:val="28"/>
              </w:rPr>
              <w:t xml:space="preserve"> «Политика»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  <w:p w:rsidR="00241E24" w:rsidRPr="00901078" w:rsidRDefault="00241E24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241E24" w:rsidRPr="00901078" w:rsidTr="005D69CE">
        <w:trPr>
          <w:trHeight w:val="28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4" w:rsidRDefault="00241E24" w:rsidP="00BF1B63">
            <w:pPr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4" w:rsidRPr="00901078" w:rsidRDefault="00241E24" w:rsidP="00BF1B63">
            <w:pPr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4" w:rsidRPr="00901078" w:rsidRDefault="00241E24" w:rsidP="00BF1B63">
            <w:pPr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4" w:rsidRPr="00901078" w:rsidRDefault="005D69CE" w:rsidP="00BF1B63">
            <w:pPr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Практикум по главе</w:t>
            </w:r>
            <w:r w:rsidR="00241E24">
              <w:rPr>
                <w:color w:val="231F20"/>
                <w:sz w:val="28"/>
                <w:szCs w:val="28"/>
              </w:rPr>
              <w:t xml:space="preserve"> «Политика»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4" w:rsidRDefault="00241E24" w:rsidP="00BF1B63">
            <w:pPr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84"/>
        </w:trPr>
        <w:tc>
          <w:tcPr>
            <w:tcW w:w="14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center"/>
              <w:rPr>
                <w:color w:val="231F20"/>
                <w:sz w:val="28"/>
                <w:szCs w:val="28"/>
              </w:rPr>
            </w:pPr>
            <w:r w:rsidRPr="00901078">
              <w:rPr>
                <w:b/>
                <w:color w:val="231F20"/>
                <w:sz w:val="28"/>
                <w:szCs w:val="28"/>
              </w:rPr>
              <w:t>Право (22 часов</w:t>
            </w:r>
            <w:r w:rsidRPr="00901078">
              <w:rPr>
                <w:color w:val="231F20"/>
                <w:sz w:val="28"/>
                <w:szCs w:val="28"/>
              </w:rPr>
              <w:t>)</w:t>
            </w:r>
          </w:p>
        </w:tc>
      </w:tr>
      <w:tr w:rsidR="00A857DD" w:rsidRPr="00901078" w:rsidTr="005D69CE">
        <w:trPr>
          <w:trHeight w:val="2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241E24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Роль права в жизни человека, общества и государства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Правоотношения и субъекты права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4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Правонарушения и юридическая ответственность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tabs>
                <w:tab w:val="left" w:pos="34"/>
              </w:tabs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ab/>
              <w:t xml:space="preserve"> Правоохранительные органы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4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241E24" w:rsidP="00241E24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Конституция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Основы конституционного строя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241E24" w:rsidRPr="00901078" w:rsidTr="005D69C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4" w:rsidRPr="00901078" w:rsidRDefault="00241E24" w:rsidP="00BF1B63">
            <w:pPr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4" w:rsidRPr="00901078" w:rsidRDefault="00241E24" w:rsidP="00BF1B63">
            <w:pPr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4" w:rsidRPr="00901078" w:rsidRDefault="00241E24" w:rsidP="00BF1B63">
            <w:pPr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4" w:rsidRPr="00901078" w:rsidRDefault="00241E24" w:rsidP="00BF1B63">
            <w:pPr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Основы конституционного строя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24" w:rsidRPr="00901078" w:rsidRDefault="00241E24" w:rsidP="00BF1B63">
            <w:pPr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241E24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Права и свободы человека и гражданина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3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241E24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Права и свободы человека и гражданина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Гражданские правоотношения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Право на труд. Трудовые правоотношения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Семейные правоотношения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Семейные правоотношения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3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5D69CE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5D69CE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Уголовно-правовые отношения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5D69CE" w:rsidP="00BF1B63">
            <w:pPr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Социальные права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3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5D69CE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Социальные права</w:t>
            </w:r>
            <w:r w:rsidR="007A1018">
              <w:rPr>
                <w:color w:val="231F20"/>
                <w:sz w:val="28"/>
                <w:szCs w:val="28"/>
              </w:rPr>
              <w:t>. Пенсионная система РФ.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5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5D69CE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Международно-правовая защита жертв международных вооруженных конфликтов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70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5D69CE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Правовое регулирование отношений в сфере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5D69CE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Повтор</w:t>
            </w:r>
            <w:r w:rsidR="005D69CE">
              <w:rPr>
                <w:color w:val="231F20"/>
                <w:sz w:val="28"/>
                <w:szCs w:val="28"/>
              </w:rPr>
              <w:t>ительно – обобщающий урок по главе</w:t>
            </w:r>
            <w:r w:rsidRPr="00901078">
              <w:rPr>
                <w:color w:val="231F20"/>
                <w:sz w:val="28"/>
                <w:szCs w:val="28"/>
              </w:rPr>
              <w:t xml:space="preserve"> «Право»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5D69CE" w:rsidRPr="00901078" w:rsidTr="005D69CE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CE" w:rsidRPr="00901078" w:rsidRDefault="005D69CE" w:rsidP="00BF1B63">
            <w:pPr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CE" w:rsidRPr="00901078" w:rsidRDefault="005D69CE" w:rsidP="00BF1B63">
            <w:pPr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CE" w:rsidRPr="00901078" w:rsidRDefault="005D69CE" w:rsidP="00BF1B63">
            <w:pPr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CE" w:rsidRPr="00901078" w:rsidRDefault="005D69CE" w:rsidP="005D69CE">
            <w:pPr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Практикум по главе «Право»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9CE" w:rsidRPr="00901078" w:rsidRDefault="005D69CE" w:rsidP="00BF1B63">
            <w:pPr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Итоговое повторение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Итоговое повторение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  <w:tr w:rsidR="00A857DD" w:rsidRPr="00901078" w:rsidTr="005D69CE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 w:rsidRPr="00901078">
              <w:rPr>
                <w:color w:val="231F20"/>
                <w:sz w:val="28"/>
                <w:szCs w:val="2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5D69CE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</w:rPr>
              <w:t>Итоговое повторение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DD" w:rsidRPr="00901078" w:rsidRDefault="00A857DD" w:rsidP="00BF1B63">
            <w:pPr>
              <w:spacing w:line="276" w:lineRule="auto"/>
              <w:jc w:val="both"/>
              <w:rPr>
                <w:color w:val="231F20"/>
                <w:sz w:val="28"/>
                <w:szCs w:val="28"/>
              </w:rPr>
            </w:pPr>
          </w:p>
        </w:tc>
      </w:tr>
    </w:tbl>
    <w:p w:rsidR="00A857DD" w:rsidRDefault="00A857DD">
      <w:r w:rsidRPr="0090107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A857DD" w:rsidRDefault="00A857DD"/>
    <w:p w:rsidR="00A857DD" w:rsidRDefault="00A857DD"/>
    <w:p w:rsidR="00A857DD" w:rsidRDefault="00A857DD"/>
    <w:p w:rsidR="00A857DD" w:rsidRDefault="00A857DD"/>
    <w:p w:rsidR="00A857DD" w:rsidRDefault="00A857DD"/>
    <w:p w:rsidR="00A857DD" w:rsidRDefault="00A857DD"/>
    <w:sectPr w:rsidR="00A857DD" w:rsidSect="00A857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/>
      </w:rPr>
    </w:lvl>
  </w:abstractNum>
  <w:abstractNum w:abstractNumId="1">
    <w:nsid w:val="1E652F5B"/>
    <w:multiLevelType w:val="multilevel"/>
    <w:tmpl w:val="F39099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54A9195C"/>
    <w:multiLevelType w:val="multilevel"/>
    <w:tmpl w:val="232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DD"/>
    <w:rsid w:val="000D6F72"/>
    <w:rsid w:val="00144C38"/>
    <w:rsid w:val="00241E24"/>
    <w:rsid w:val="005D69CE"/>
    <w:rsid w:val="006055F3"/>
    <w:rsid w:val="007A1018"/>
    <w:rsid w:val="008E290A"/>
    <w:rsid w:val="00A857DD"/>
    <w:rsid w:val="00AA60E8"/>
    <w:rsid w:val="00AB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A85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5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A85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5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5</cp:revision>
  <dcterms:created xsi:type="dcterms:W3CDTF">2020-09-23T17:24:00Z</dcterms:created>
  <dcterms:modified xsi:type="dcterms:W3CDTF">2021-03-02T18:32:00Z</dcterms:modified>
</cp:coreProperties>
</file>